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4431" w14:textId="77777777" w:rsidR="001A51CB" w:rsidRPr="001A51CB" w:rsidRDefault="001A51CB" w:rsidP="001A51CB">
      <w:pPr>
        <w:shd w:val="clear" w:color="auto" w:fill="FFFFFF"/>
        <w:spacing w:before="100" w:beforeAutospacing="1" w:after="100" w:afterAutospacing="1" w:line="240" w:lineRule="auto"/>
        <w:rPr>
          <w:rFonts w:ascii="Georgia" w:eastAsia="Times New Roman" w:hAnsi="Georgia" w:cs="Times New Roman"/>
          <w:color w:val="000000"/>
          <w:kern w:val="0"/>
          <w:sz w:val="24"/>
          <w:szCs w:val="24"/>
          <w:lang w:eastAsia="en-GB"/>
          <w14:ligatures w14:val="none"/>
        </w:rPr>
      </w:pPr>
      <w:r w:rsidRPr="001A51CB">
        <w:rPr>
          <w:rFonts w:ascii="Georgia" w:eastAsia="Times New Roman" w:hAnsi="Georgia" w:cs="Times New Roman"/>
          <w:b/>
          <w:bCs/>
          <w:color w:val="000000"/>
          <w:kern w:val="0"/>
          <w:sz w:val="24"/>
          <w:szCs w:val="24"/>
          <w:lang w:eastAsia="en-GB"/>
          <w14:ligatures w14:val="none"/>
        </w:rPr>
        <w:t>TOWN, PARISH &amp; COMMUNITY COUNCILS – D-DAY 80 – 6TH JUNE 2024</w:t>
      </w:r>
    </w:p>
    <w:p w14:paraId="4DA1ED48" w14:textId="77777777" w:rsidR="001A51CB" w:rsidRPr="001A51CB" w:rsidRDefault="001A51CB" w:rsidP="001A51CB">
      <w:pPr>
        <w:shd w:val="clear" w:color="auto" w:fill="FFFFFF"/>
        <w:spacing w:before="100" w:beforeAutospacing="1" w:after="100" w:afterAutospacing="1" w:line="240" w:lineRule="auto"/>
        <w:rPr>
          <w:rFonts w:ascii="Georgia" w:eastAsia="Times New Roman" w:hAnsi="Georgia" w:cs="Times New Roman"/>
          <w:color w:val="000000"/>
          <w:kern w:val="0"/>
          <w:sz w:val="24"/>
          <w:szCs w:val="24"/>
          <w:lang w:eastAsia="en-GB"/>
          <w14:ligatures w14:val="none"/>
        </w:rPr>
      </w:pPr>
      <w:r w:rsidRPr="001A51CB">
        <w:rPr>
          <w:rFonts w:ascii="Georgia" w:eastAsia="Times New Roman" w:hAnsi="Georgia" w:cs="Times New Roman"/>
          <w:color w:val="000000"/>
          <w:kern w:val="0"/>
          <w:sz w:val="24"/>
          <w:szCs w:val="24"/>
          <w:lang w:eastAsia="en-GB"/>
          <w14:ligatures w14:val="none"/>
        </w:rPr>
        <w:t>As you are aware, we are organising D-Day 80 – 6th June 2024, throughout the UK, Channel Islands, Isle of Man and UK Overseas Territories in Commemoration/Celebration of the 80th Anniversary of the D-Day landings on the five Beaches in Normandy, France, which took place on 6th June 1944, enabling your Council and local community to use this occasion to pay ’tribute’ to the many, many thousands that sacrificed so much in helping to secure the freedom we all enjoy today. With this in mind, we have developed several ways in which your Council and community can take part in this special occasion.</w:t>
      </w:r>
    </w:p>
    <w:p w14:paraId="5818C90F" w14:textId="77777777" w:rsidR="001A51CB" w:rsidRPr="001A51CB" w:rsidRDefault="001A51CB" w:rsidP="001A51CB">
      <w:pPr>
        <w:shd w:val="clear" w:color="auto" w:fill="FFFFFF"/>
        <w:spacing w:before="100" w:beforeAutospacing="1" w:after="100" w:afterAutospacing="1" w:line="240" w:lineRule="auto"/>
        <w:rPr>
          <w:rFonts w:ascii="Georgia" w:eastAsia="Times New Roman" w:hAnsi="Georgia" w:cs="Times New Roman"/>
          <w:color w:val="000000"/>
          <w:kern w:val="0"/>
          <w:sz w:val="24"/>
          <w:szCs w:val="24"/>
          <w:lang w:eastAsia="en-GB"/>
          <w14:ligatures w14:val="none"/>
        </w:rPr>
      </w:pPr>
      <w:r w:rsidRPr="001A51CB">
        <w:rPr>
          <w:rFonts w:ascii="Georgia" w:eastAsia="Times New Roman" w:hAnsi="Georgia" w:cs="Times New Roman"/>
          <w:b/>
          <w:bCs/>
          <w:color w:val="000000"/>
          <w:kern w:val="0"/>
          <w:sz w:val="24"/>
          <w:szCs w:val="24"/>
          <w:lang w:eastAsia="en-GB"/>
          <w14:ligatures w14:val="none"/>
        </w:rPr>
        <w:t>(1) BEACON:</w:t>
      </w:r>
      <w:r w:rsidRPr="001A51CB">
        <w:rPr>
          <w:rFonts w:ascii="Georgia" w:eastAsia="Times New Roman" w:hAnsi="Georgia" w:cs="Times New Roman"/>
          <w:color w:val="000000"/>
          <w:kern w:val="0"/>
          <w:sz w:val="24"/>
          <w:szCs w:val="24"/>
          <w:lang w:eastAsia="en-GB"/>
          <w14:ligatures w14:val="none"/>
        </w:rPr>
        <w:t> Light a Beacon at 9.15pm on 6th June, as encouraged by Prime Minister Rishi Sunak (See page </w:t>
      </w:r>
      <w:r w:rsidRPr="001A51CB">
        <w:rPr>
          <w:rFonts w:ascii="Georgia" w:eastAsia="Times New Roman" w:hAnsi="Georgia" w:cs="Times New Roman"/>
          <w:b/>
          <w:bCs/>
          <w:color w:val="000000"/>
          <w:kern w:val="0"/>
          <w:sz w:val="24"/>
          <w:szCs w:val="24"/>
          <w:lang w:eastAsia="en-GB"/>
          <w14:ligatures w14:val="none"/>
        </w:rPr>
        <w:t>3</w:t>
      </w:r>
      <w:r w:rsidRPr="001A51CB">
        <w:rPr>
          <w:rFonts w:ascii="Georgia" w:eastAsia="Times New Roman" w:hAnsi="Georgia" w:cs="Times New Roman"/>
          <w:color w:val="000000"/>
          <w:kern w:val="0"/>
          <w:sz w:val="24"/>
          <w:szCs w:val="24"/>
          <w:lang w:eastAsia="en-GB"/>
          <w14:ligatures w14:val="none"/>
        </w:rPr>
        <w:t>) of the Guide To Taking Part, which can be viewed and downloaded from the D-Day 80 website: </w:t>
      </w:r>
      <w:hyperlink r:id="rId5" w:tgtFrame="_blank" w:history="1">
        <w:r w:rsidRPr="001A51CB">
          <w:rPr>
            <w:rFonts w:ascii="Poppins" w:eastAsia="Times New Roman" w:hAnsi="Poppins" w:cs="Poppins"/>
            <w:b/>
            <w:bCs/>
            <w:color w:val="057677"/>
            <w:kern w:val="0"/>
            <w:sz w:val="24"/>
            <w:szCs w:val="24"/>
            <w:lang w:eastAsia="en-GB"/>
            <w14:ligatures w14:val="none"/>
          </w:rPr>
          <w:t>www.d-day80beacons.co.uk</w:t>
        </w:r>
      </w:hyperlink>
    </w:p>
    <w:p w14:paraId="49E61F7D" w14:textId="77777777" w:rsidR="001A51CB" w:rsidRPr="001A51CB" w:rsidRDefault="001A51CB" w:rsidP="001A51CB">
      <w:pPr>
        <w:shd w:val="clear" w:color="auto" w:fill="FFFFFF"/>
        <w:spacing w:before="100" w:beforeAutospacing="1" w:after="100" w:afterAutospacing="1" w:line="240" w:lineRule="auto"/>
        <w:rPr>
          <w:rFonts w:ascii="Georgia" w:eastAsia="Times New Roman" w:hAnsi="Georgia" w:cs="Times New Roman"/>
          <w:color w:val="000000"/>
          <w:kern w:val="0"/>
          <w:sz w:val="24"/>
          <w:szCs w:val="24"/>
          <w:lang w:eastAsia="en-GB"/>
          <w14:ligatures w14:val="none"/>
        </w:rPr>
      </w:pPr>
      <w:r w:rsidRPr="001A51CB">
        <w:rPr>
          <w:rFonts w:ascii="Georgia" w:eastAsia="Times New Roman" w:hAnsi="Georgia" w:cs="Times New Roman"/>
          <w:color w:val="000000"/>
          <w:kern w:val="0"/>
          <w:sz w:val="24"/>
          <w:szCs w:val="24"/>
          <w:lang w:eastAsia="en-GB"/>
          <w14:ligatures w14:val="none"/>
        </w:rPr>
        <w:t>From the Guide (see pages </w:t>
      </w:r>
      <w:r w:rsidRPr="001A51CB">
        <w:rPr>
          <w:rFonts w:ascii="Georgia" w:eastAsia="Times New Roman" w:hAnsi="Georgia" w:cs="Times New Roman"/>
          <w:b/>
          <w:bCs/>
          <w:color w:val="000000"/>
          <w:kern w:val="0"/>
          <w:sz w:val="24"/>
          <w:szCs w:val="24"/>
          <w:lang w:eastAsia="en-GB"/>
          <w14:ligatures w14:val="none"/>
        </w:rPr>
        <w:t>41</w:t>
      </w:r>
      <w:r w:rsidRPr="001A51CB">
        <w:rPr>
          <w:rFonts w:ascii="Georgia" w:eastAsia="Times New Roman" w:hAnsi="Georgia" w:cs="Times New Roman"/>
          <w:color w:val="000000"/>
          <w:kern w:val="0"/>
          <w:sz w:val="24"/>
          <w:szCs w:val="24"/>
          <w:lang w:eastAsia="en-GB"/>
          <w14:ligatures w14:val="none"/>
        </w:rPr>
        <w:t> to </w:t>
      </w:r>
      <w:r w:rsidRPr="001A51CB">
        <w:rPr>
          <w:rFonts w:ascii="Georgia" w:eastAsia="Times New Roman" w:hAnsi="Georgia" w:cs="Times New Roman"/>
          <w:b/>
          <w:bCs/>
          <w:color w:val="000000"/>
          <w:kern w:val="0"/>
          <w:sz w:val="24"/>
          <w:szCs w:val="24"/>
          <w:lang w:eastAsia="en-GB"/>
          <w14:ligatures w14:val="none"/>
        </w:rPr>
        <w:t>45</w:t>
      </w:r>
      <w:r w:rsidRPr="001A51CB">
        <w:rPr>
          <w:rFonts w:ascii="Georgia" w:eastAsia="Times New Roman" w:hAnsi="Georgia" w:cs="Times New Roman"/>
          <w:color w:val="000000"/>
          <w:kern w:val="0"/>
          <w:sz w:val="24"/>
          <w:szCs w:val="24"/>
          <w:lang w:eastAsia="en-GB"/>
          <w14:ligatures w14:val="none"/>
        </w:rPr>
        <w:t xml:space="preserve">), you will see there are several styles of Beacons that can be used for this occasion, many of which you may have used for previous occasions, and those of you with the permanent Beacon Braziers and gas fuelled Beacons produced for our late Queen Elizabeth’s Platinum Jubilee, are urged to re-use these to save money. </w:t>
      </w:r>
      <w:proofErr w:type="gramStart"/>
      <w:r w:rsidRPr="001A51CB">
        <w:rPr>
          <w:rFonts w:ascii="Georgia" w:eastAsia="Times New Roman" w:hAnsi="Georgia" w:cs="Times New Roman"/>
          <w:color w:val="000000"/>
          <w:kern w:val="0"/>
          <w:sz w:val="24"/>
          <w:szCs w:val="24"/>
          <w:lang w:eastAsia="en-GB"/>
          <w14:ligatures w14:val="none"/>
        </w:rPr>
        <w:t>With regard to</w:t>
      </w:r>
      <w:proofErr w:type="gramEnd"/>
      <w:r w:rsidRPr="001A51CB">
        <w:rPr>
          <w:rFonts w:ascii="Georgia" w:eastAsia="Times New Roman" w:hAnsi="Georgia" w:cs="Times New Roman"/>
          <w:color w:val="000000"/>
          <w:kern w:val="0"/>
          <w:sz w:val="24"/>
          <w:szCs w:val="24"/>
          <w:lang w:eastAsia="en-GB"/>
          <w14:ligatures w14:val="none"/>
        </w:rPr>
        <w:t xml:space="preserve"> the Bonfire Beacons (see pages </w:t>
      </w:r>
      <w:r w:rsidRPr="001A51CB">
        <w:rPr>
          <w:rFonts w:ascii="Georgia" w:eastAsia="Times New Roman" w:hAnsi="Georgia" w:cs="Times New Roman"/>
          <w:b/>
          <w:bCs/>
          <w:color w:val="000000"/>
          <w:kern w:val="0"/>
          <w:sz w:val="24"/>
          <w:szCs w:val="24"/>
          <w:lang w:eastAsia="en-GB"/>
          <w14:ligatures w14:val="none"/>
        </w:rPr>
        <w:t>41</w:t>
      </w:r>
      <w:r w:rsidRPr="001A51CB">
        <w:rPr>
          <w:rFonts w:ascii="Georgia" w:eastAsia="Times New Roman" w:hAnsi="Georgia" w:cs="Times New Roman"/>
          <w:color w:val="000000"/>
          <w:kern w:val="0"/>
          <w:sz w:val="24"/>
          <w:szCs w:val="24"/>
          <w:lang w:eastAsia="en-GB"/>
          <w14:ligatures w14:val="none"/>
        </w:rPr>
        <w:t> and </w:t>
      </w:r>
      <w:r w:rsidRPr="001A51CB">
        <w:rPr>
          <w:rFonts w:ascii="Georgia" w:eastAsia="Times New Roman" w:hAnsi="Georgia" w:cs="Times New Roman"/>
          <w:b/>
          <w:bCs/>
          <w:color w:val="000000"/>
          <w:kern w:val="0"/>
          <w:sz w:val="24"/>
          <w:szCs w:val="24"/>
          <w:lang w:eastAsia="en-GB"/>
          <w14:ligatures w14:val="none"/>
        </w:rPr>
        <w:t>42</w:t>
      </w:r>
      <w:r w:rsidRPr="001A51CB">
        <w:rPr>
          <w:rFonts w:ascii="Georgia" w:eastAsia="Times New Roman" w:hAnsi="Georgia" w:cs="Times New Roman"/>
          <w:color w:val="000000"/>
          <w:kern w:val="0"/>
          <w:sz w:val="24"/>
          <w:szCs w:val="24"/>
          <w:lang w:eastAsia="en-GB"/>
          <w14:ligatures w14:val="none"/>
        </w:rPr>
        <w:t>), these are ideal for country parks, village greens and our farms throughout the UK etc.</w:t>
      </w:r>
    </w:p>
    <w:p w14:paraId="1C52CC7D" w14:textId="77777777" w:rsidR="001A51CB" w:rsidRPr="001A51CB" w:rsidRDefault="001A51CB" w:rsidP="001A51CB">
      <w:pPr>
        <w:numPr>
          <w:ilvl w:val="0"/>
          <w:numId w:val="1"/>
        </w:numPr>
        <w:spacing w:before="100" w:beforeAutospacing="1" w:after="100" w:afterAutospacing="1" w:line="240" w:lineRule="auto"/>
        <w:textAlignment w:val="baseline"/>
        <w:rPr>
          <w:rFonts w:ascii="Georgia" w:eastAsia="Times New Roman" w:hAnsi="Georgia" w:cs="Times New Roman"/>
          <w:color w:val="000000"/>
          <w:kern w:val="0"/>
          <w:sz w:val="24"/>
          <w:szCs w:val="24"/>
          <w:lang w:eastAsia="en-GB"/>
          <w14:ligatures w14:val="none"/>
        </w:rPr>
      </w:pPr>
      <w:hyperlink r:id="rId6" w:history="1">
        <w:r w:rsidRPr="001A51CB">
          <w:rPr>
            <w:rFonts w:ascii="Poppins" w:eastAsia="Times New Roman" w:hAnsi="Poppins" w:cs="Poppins"/>
            <w:b/>
            <w:bCs/>
            <w:color w:val="057677"/>
            <w:kern w:val="0"/>
            <w:sz w:val="24"/>
            <w:szCs w:val="24"/>
            <w:u w:val="single"/>
            <w:lang w:eastAsia="en-GB"/>
            <w14:ligatures w14:val="none"/>
          </w:rPr>
          <w:t>LAMP LIGHT OF PEACE</w:t>
        </w:r>
      </w:hyperlink>
      <w:r w:rsidRPr="001A51CB">
        <w:rPr>
          <w:rFonts w:ascii="Georgia" w:eastAsia="Times New Roman" w:hAnsi="Georgia" w:cs="Times New Roman"/>
          <w:b/>
          <w:bCs/>
          <w:color w:val="000000"/>
          <w:kern w:val="0"/>
          <w:sz w:val="24"/>
          <w:szCs w:val="24"/>
          <w:lang w:eastAsia="en-GB"/>
          <w14:ligatures w14:val="none"/>
        </w:rPr>
        <w:t>:</w:t>
      </w:r>
      <w:r w:rsidRPr="001A51CB">
        <w:rPr>
          <w:rFonts w:ascii="Georgia" w:eastAsia="Times New Roman" w:hAnsi="Georgia" w:cs="Times New Roman"/>
          <w:color w:val="000000"/>
          <w:kern w:val="0"/>
          <w:sz w:val="24"/>
          <w:szCs w:val="24"/>
          <w:lang w:eastAsia="en-GB"/>
          <w14:ligatures w14:val="none"/>
        </w:rPr>
        <w:t> We understand that there are areas of our local communities unable to light Beacons for various reasons, so we have developed the Lamp Light of Peace (see page </w:t>
      </w:r>
      <w:r w:rsidRPr="001A51CB">
        <w:rPr>
          <w:rFonts w:ascii="Georgia" w:eastAsia="Times New Roman" w:hAnsi="Georgia" w:cs="Times New Roman"/>
          <w:b/>
          <w:bCs/>
          <w:color w:val="000000"/>
          <w:kern w:val="0"/>
          <w:sz w:val="24"/>
          <w:szCs w:val="24"/>
          <w:lang w:eastAsia="en-GB"/>
          <w14:ligatures w14:val="none"/>
        </w:rPr>
        <w:t>39</w:t>
      </w:r>
      <w:r w:rsidRPr="001A51CB">
        <w:rPr>
          <w:rFonts w:ascii="Georgia" w:eastAsia="Times New Roman" w:hAnsi="Georgia" w:cs="Times New Roman"/>
          <w:color w:val="000000"/>
          <w:kern w:val="0"/>
          <w:sz w:val="24"/>
          <w:szCs w:val="24"/>
          <w:lang w:eastAsia="en-GB"/>
          <w14:ligatures w14:val="none"/>
        </w:rPr>
        <w:t>) providing a simple and cost effective way of becoming and being part of this event by lighting it at 9.15pm on 6th June next year, coinciding with the lighting of the Beacons that night, and once used for this occasion, they can be re-lit at 11am on 11th November in ‘Remembrance’ for many years to come. (The flame in the Lamp, along with the Beacons, will represent the ‘light of peace’ that emerged from the dreadful darkness of War). We believe these are suitable for Care Homes, Hospitals, and Pubs etc, and have already had several taking part. (See examples on the D-Day 80 website).</w:t>
      </w:r>
    </w:p>
    <w:p w14:paraId="2F7B953A" w14:textId="77777777" w:rsidR="001A51CB" w:rsidRPr="001A51CB" w:rsidRDefault="001A51CB" w:rsidP="001A51CB">
      <w:pPr>
        <w:numPr>
          <w:ilvl w:val="0"/>
          <w:numId w:val="1"/>
        </w:numPr>
        <w:spacing w:before="100" w:beforeAutospacing="1" w:after="100" w:afterAutospacing="1" w:line="240" w:lineRule="auto"/>
        <w:textAlignment w:val="baseline"/>
        <w:rPr>
          <w:rFonts w:ascii="Georgia" w:eastAsia="Times New Roman" w:hAnsi="Georgia" w:cs="Times New Roman"/>
          <w:color w:val="000000"/>
          <w:kern w:val="0"/>
          <w:sz w:val="24"/>
          <w:szCs w:val="24"/>
          <w:lang w:eastAsia="en-GB"/>
          <w14:ligatures w14:val="none"/>
        </w:rPr>
      </w:pPr>
      <w:hyperlink r:id="rId7" w:history="1">
        <w:r w:rsidRPr="001A51CB">
          <w:rPr>
            <w:rFonts w:ascii="Poppins" w:eastAsia="Times New Roman" w:hAnsi="Poppins" w:cs="Poppins"/>
            <w:b/>
            <w:bCs/>
            <w:color w:val="057677"/>
            <w:kern w:val="0"/>
            <w:sz w:val="24"/>
            <w:szCs w:val="24"/>
            <w:u w:val="single"/>
            <w:lang w:eastAsia="en-GB"/>
            <w14:ligatures w14:val="none"/>
          </w:rPr>
          <w:t>RINGING OUT FOR PEACE</w:t>
        </w:r>
      </w:hyperlink>
      <w:r w:rsidRPr="001A51CB">
        <w:rPr>
          <w:rFonts w:ascii="Georgia" w:eastAsia="Times New Roman" w:hAnsi="Georgia" w:cs="Times New Roman"/>
          <w:b/>
          <w:bCs/>
          <w:color w:val="000000"/>
          <w:kern w:val="0"/>
          <w:sz w:val="24"/>
          <w:szCs w:val="24"/>
          <w:lang w:eastAsia="en-GB"/>
          <w14:ligatures w14:val="none"/>
        </w:rPr>
        <w:t>:</w:t>
      </w:r>
      <w:r w:rsidRPr="001A51CB">
        <w:rPr>
          <w:rFonts w:ascii="Georgia" w:eastAsia="Times New Roman" w:hAnsi="Georgia" w:cs="Times New Roman"/>
          <w:color w:val="000000"/>
          <w:kern w:val="0"/>
          <w:sz w:val="24"/>
          <w:szCs w:val="24"/>
          <w:lang w:eastAsia="en-GB"/>
          <w14:ligatures w14:val="none"/>
        </w:rPr>
        <w:t xml:space="preserve"> With the valuable assistance of the Central Council of Church Bell Ringers (see website), we are encouraging every Cathedral and Church throughout the UK, Channel </w:t>
      </w:r>
      <w:proofErr w:type="gramStart"/>
      <w:r w:rsidRPr="001A51CB">
        <w:rPr>
          <w:rFonts w:ascii="Georgia" w:eastAsia="Times New Roman" w:hAnsi="Georgia" w:cs="Times New Roman"/>
          <w:color w:val="000000"/>
          <w:kern w:val="0"/>
          <w:sz w:val="24"/>
          <w:szCs w:val="24"/>
          <w:lang w:eastAsia="en-GB"/>
          <w14:ligatures w14:val="none"/>
        </w:rPr>
        <w:t>Islands</w:t>
      </w:r>
      <w:proofErr w:type="gramEnd"/>
      <w:r w:rsidRPr="001A51CB">
        <w:rPr>
          <w:rFonts w:ascii="Georgia" w:eastAsia="Times New Roman" w:hAnsi="Georgia" w:cs="Times New Roman"/>
          <w:color w:val="000000"/>
          <w:kern w:val="0"/>
          <w:sz w:val="24"/>
          <w:szCs w:val="24"/>
          <w:lang w:eastAsia="en-GB"/>
          <w14:ligatures w14:val="none"/>
        </w:rPr>
        <w:t xml:space="preserve"> and the Isle of Man to ring their Bells at 6.30pm on 6th June, so we ask you to contact your local Churches etc, inviting them to take part.</w:t>
      </w:r>
    </w:p>
    <w:p w14:paraId="3318A64A" w14:textId="77777777" w:rsidR="001A51CB" w:rsidRPr="001A51CB" w:rsidRDefault="001A51CB" w:rsidP="001A51CB">
      <w:pPr>
        <w:numPr>
          <w:ilvl w:val="0"/>
          <w:numId w:val="1"/>
        </w:numPr>
        <w:spacing w:before="100" w:beforeAutospacing="1" w:after="100" w:afterAutospacing="1" w:line="240" w:lineRule="auto"/>
        <w:textAlignment w:val="baseline"/>
        <w:rPr>
          <w:rFonts w:ascii="Georgia" w:eastAsia="Times New Roman" w:hAnsi="Georgia" w:cs="Times New Roman"/>
          <w:color w:val="000000"/>
          <w:kern w:val="0"/>
          <w:sz w:val="24"/>
          <w:szCs w:val="24"/>
          <w:lang w:eastAsia="en-GB"/>
          <w14:ligatures w14:val="none"/>
        </w:rPr>
      </w:pPr>
      <w:r w:rsidRPr="001A51CB">
        <w:rPr>
          <w:rFonts w:ascii="Georgia" w:eastAsia="Times New Roman" w:hAnsi="Georgia" w:cs="Times New Roman"/>
          <w:color w:val="000000"/>
          <w:kern w:val="0"/>
          <w:sz w:val="24"/>
          <w:szCs w:val="24"/>
          <w:lang w:eastAsia="en-GB"/>
          <w14:ligatures w14:val="none"/>
        </w:rPr>
        <w:t xml:space="preserve">All those taking part in the above will be sent the Certificate of Grateful Recognition, enabling them to download, print and frame it as a permanent reminder of their involvement (see website). From the website and Guide </w:t>
      </w:r>
      <w:proofErr w:type="gramStart"/>
      <w:r w:rsidRPr="001A51CB">
        <w:rPr>
          <w:rFonts w:ascii="Georgia" w:eastAsia="Times New Roman" w:hAnsi="Georgia" w:cs="Times New Roman"/>
          <w:color w:val="000000"/>
          <w:kern w:val="0"/>
          <w:sz w:val="24"/>
          <w:szCs w:val="24"/>
          <w:lang w:eastAsia="en-GB"/>
          <w14:ligatures w14:val="none"/>
        </w:rPr>
        <w:t>To</w:t>
      </w:r>
      <w:proofErr w:type="gramEnd"/>
      <w:r w:rsidRPr="001A51CB">
        <w:rPr>
          <w:rFonts w:ascii="Georgia" w:eastAsia="Times New Roman" w:hAnsi="Georgia" w:cs="Times New Roman"/>
          <w:color w:val="000000"/>
          <w:kern w:val="0"/>
          <w:sz w:val="24"/>
          <w:szCs w:val="24"/>
          <w:lang w:eastAsia="en-GB"/>
          <w14:ligatures w14:val="none"/>
        </w:rPr>
        <w:t xml:space="preserve"> Taking Part, you will see there are other elements taking place, making up this</w:t>
      </w:r>
    </w:p>
    <w:p w14:paraId="53B04504" w14:textId="77777777" w:rsidR="001A51CB" w:rsidRPr="001A51CB" w:rsidRDefault="001A51CB" w:rsidP="001A51CB">
      <w:pPr>
        <w:shd w:val="clear" w:color="auto" w:fill="FFFFFF"/>
        <w:spacing w:before="100" w:beforeAutospacing="1" w:after="100" w:afterAutospacing="1" w:line="240" w:lineRule="auto"/>
        <w:rPr>
          <w:rFonts w:ascii="Georgia" w:eastAsia="Times New Roman" w:hAnsi="Georgia" w:cs="Times New Roman"/>
          <w:color w:val="000000"/>
          <w:kern w:val="0"/>
          <w:sz w:val="24"/>
          <w:szCs w:val="24"/>
          <w:lang w:eastAsia="en-GB"/>
          <w14:ligatures w14:val="none"/>
        </w:rPr>
      </w:pPr>
      <w:r w:rsidRPr="001A51CB">
        <w:rPr>
          <w:rFonts w:ascii="Georgia" w:eastAsia="Times New Roman" w:hAnsi="Georgia" w:cs="Times New Roman"/>
          <w:color w:val="000000"/>
          <w:kern w:val="0"/>
          <w:sz w:val="24"/>
          <w:szCs w:val="24"/>
          <w:lang w:eastAsia="en-GB"/>
          <w14:ligatures w14:val="none"/>
        </w:rPr>
        <w:t>Commemoration/Celebration event, with many taking part already as their personal tributes. Those taking part in this event are being asked to go to page </w:t>
      </w:r>
      <w:r w:rsidRPr="001A51CB">
        <w:rPr>
          <w:rFonts w:ascii="Georgia" w:eastAsia="Times New Roman" w:hAnsi="Georgia" w:cs="Times New Roman"/>
          <w:b/>
          <w:bCs/>
          <w:color w:val="000000"/>
          <w:kern w:val="0"/>
          <w:sz w:val="24"/>
          <w:szCs w:val="24"/>
          <w:lang w:eastAsia="en-GB"/>
          <w14:ligatures w14:val="none"/>
        </w:rPr>
        <w:t>52</w:t>
      </w:r>
      <w:r w:rsidRPr="001A51CB">
        <w:rPr>
          <w:rFonts w:ascii="Georgia" w:eastAsia="Times New Roman" w:hAnsi="Georgia" w:cs="Times New Roman"/>
          <w:color w:val="000000"/>
          <w:kern w:val="0"/>
          <w:sz w:val="24"/>
          <w:szCs w:val="24"/>
          <w:lang w:eastAsia="en-GB"/>
          <w14:ligatures w14:val="none"/>
        </w:rPr>
        <w:t> in the Guide, outlining their involvement as requested, to enable us to register their participation, and send them their Certificate.</w:t>
      </w:r>
    </w:p>
    <w:p w14:paraId="2C548604" w14:textId="77777777" w:rsidR="001A51CB" w:rsidRPr="001A51CB" w:rsidRDefault="001A51CB" w:rsidP="001A51CB">
      <w:pPr>
        <w:shd w:val="clear" w:color="auto" w:fill="FFFFFF"/>
        <w:spacing w:before="100" w:beforeAutospacing="1" w:after="100" w:afterAutospacing="1" w:line="240" w:lineRule="auto"/>
        <w:rPr>
          <w:rFonts w:ascii="Georgia" w:eastAsia="Times New Roman" w:hAnsi="Georgia" w:cs="Times New Roman"/>
          <w:color w:val="000000"/>
          <w:kern w:val="0"/>
          <w:sz w:val="24"/>
          <w:szCs w:val="24"/>
          <w:lang w:eastAsia="en-GB"/>
          <w14:ligatures w14:val="none"/>
        </w:rPr>
      </w:pPr>
      <w:r w:rsidRPr="001A51CB">
        <w:rPr>
          <w:rFonts w:ascii="Georgia" w:eastAsia="Times New Roman" w:hAnsi="Georgia" w:cs="Times New Roman"/>
          <w:color w:val="000000"/>
          <w:kern w:val="0"/>
          <w:sz w:val="24"/>
          <w:szCs w:val="24"/>
          <w:lang w:eastAsia="en-GB"/>
          <w14:ligatures w14:val="none"/>
        </w:rPr>
        <w:t xml:space="preserve">We do hope that your Council will participate in one or more of the </w:t>
      </w:r>
      <w:proofErr w:type="gramStart"/>
      <w:r w:rsidRPr="001A51CB">
        <w:rPr>
          <w:rFonts w:ascii="Georgia" w:eastAsia="Times New Roman" w:hAnsi="Georgia" w:cs="Times New Roman"/>
          <w:color w:val="000000"/>
          <w:kern w:val="0"/>
          <w:sz w:val="24"/>
          <w:szCs w:val="24"/>
          <w:lang w:eastAsia="en-GB"/>
          <w14:ligatures w14:val="none"/>
        </w:rPr>
        <w:t>above, and</w:t>
      </w:r>
      <w:proofErr w:type="gramEnd"/>
      <w:r w:rsidRPr="001A51CB">
        <w:rPr>
          <w:rFonts w:ascii="Georgia" w:eastAsia="Times New Roman" w:hAnsi="Georgia" w:cs="Times New Roman"/>
          <w:color w:val="000000"/>
          <w:kern w:val="0"/>
          <w:sz w:val="24"/>
          <w:szCs w:val="24"/>
          <w:lang w:eastAsia="en-GB"/>
          <w14:ligatures w14:val="none"/>
        </w:rPr>
        <w:t xml:space="preserve"> look forward to hearing from you in due course.</w:t>
      </w:r>
    </w:p>
    <w:p w14:paraId="41A61FF2" w14:textId="77777777" w:rsidR="001A51CB" w:rsidRPr="001A51CB" w:rsidRDefault="001A51CB" w:rsidP="001A51CB">
      <w:pPr>
        <w:shd w:val="clear" w:color="auto" w:fill="FFFFFF"/>
        <w:spacing w:before="100" w:beforeAutospacing="1" w:after="100" w:afterAutospacing="1" w:line="240" w:lineRule="auto"/>
        <w:rPr>
          <w:rFonts w:ascii="Georgia" w:eastAsia="Times New Roman" w:hAnsi="Georgia" w:cs="Times New Roman"/>
          <w:color w:val="000000"/>
          <w:kern w:val="0"/>
          <w:sz w:val="24"/>
          <w:szCs w:val="24"/>
          <w:lang w:eastAsia="en-GB"/>
          <w14:ligatures w14:val="none"/>
        </w:rPr>
      </w:pPr>
      <w:r w:rsidRPr="001A51CB">
        <w:rPr>
          <w:rFonts w:ascii="Georgia" w:eastAsia="Times New Roman" w:hAnsi="Georgia" w:cs="Times New Roman"/>
          <w:color w:val="000000"/>
          <w:kern w:val="0"/>
          <w:sz w:val="24"/>
          <w:szCs w:val="24"/>
          <w:lang w:eastAsia="en-GB"/>
          <w14:ligatures w14:val="none"/>
        </w:rPr>
        <w:t>My warmest regards to you all.</w:t>
      </w:r>
    </w:p>
    <w:p w14:paraId="1D244E40" w14:textId="77777777" w:rsidR="001A51CB" w:rsidRPr="001A51CB" w:rsidRDefault="001A51CB" w:rsidP="001A51CB">
      <w:pPr>
        <w:shd w:val="clear" w:color="auto" w:fill="FFFFFF"/>
        <w:spacing w:before="100" w:beforeAutospacing="1" w:after="100" w:afterAutospacing="1" w:line="240" w:lineRule="auto"/>
        <w:rPr>
          <w:rFonts w:ascii="Georgia" w:eastAsia="Times New Roman" w:hAnsi="Georgia" w:cs="Times New Roman"/>
          <w:color w:val="000000"/>
          <w:kern w:val="0"/>
          <w:sz w:val="24"/>
          <w:szCs w:val="24"/>
          <w:lang w:eastAsia="en-GB"/>
          <w14:ligatures w14:val="none"/>
        </w:rPr>
      </w:pPr>
      <w:r w:rsidRPr="001A51CB">
        <w:rPr>
          <w:rFonts w:ascii="Georgia" w:eastAsia="Times New Roman" w:hAnsi="Georgia" w:cs="Times New Roman"/>
          <w:noProof/>
          <w:color w:val="000000"/>
          <w:kern w:val="0"/>
          <w:sz w:val="24"/>
          <w:szCs w:val="24"/>
          <w:lang w:eastAsia="en-GB"/>
          <w14:ligatures w14:val="none"/>
        </w:rPr>
        <w:lastRenderedPageBreak/>
        <w:drawing>
          <wp:inline distT="0" distB="0" distL="0" distR="0" wp14:anchorId="21E1D66B" wp14:editId="6FEB8549">
            <wp:extent cx="2857500" cy="1593850"/>
            <wp:effectExtent l="0" t="0" r="0" b="6350"/>
            <wp:docPr id="2" name="Picture 1" descr="A business car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usiness card with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3850"/>
                    </a:xfrm>
                    <a:prstGeom prst="rect">
                      <a:avLst/>
                    </a:prstGeom>
                    <a:noFill/>
                    <a:ln>
                      <a:noFill/>
                    </a:ln>
                  </pic:spPr>
                </pic:pic>
              </a:graphicData>
            </a:graphic>
          </wp:inline>
        </w:drawing>
      </w:r>
    </w:p>
    <w:p w14:paraId="14DA9DBB" w14:textId="77777777" w:rsidR="001A51CB" w:rsidRPr="001A51CB" w:rsidRDefault="001A51CB" w:rsidP="001A51CB">
      <w:pPr>
        <w:shd w:val="clear" w:color="auto" w:fill="FFFFFF"/>
        <w:spacing w:before="100" w:beforeAutospacing="1" w:after="100" w:afterAutospacing="1" w:line="240" w:lineRule="auto"/>
        <w:rPr>
          <w:rFonts w:ascii="Georgia" w:eastAsia="Times New Roman" w:hAnsi="Georgia" w:cs="Times New Roman"/>
          <w:color w:val="000000"/>
          <w:kern w:val="0"/>
          <w:sz w:val="24"/>
          <w:szCs w:val="24"/>
          <w:lang w:eastAsia="en-GB"/>
          <w14:ligatures w14:val="none"/>
        </w:rPr>
      </w:pPr>
      <w:r w:rsidRPr="001A51CB">
        <w:rPr>
          <w:rFonts w:ascii="Georgia" w:eastAsia="Times New Roman" w:hAnsi="Georgia" w:cs="Times New Roman"/>
          <w:color w:val="000000"/>
          <w:kern w:val="0"/>
          <w:sz w:val="24"/>
          <w:szCs w:val="24"/>
          <w:lang w:eastAsia="en-GB"/>
          <w14:ligatures w14:val="none"/>
        </w:rPr>
        <w:t>Empire Medals has kindly produced a Pin Badge for D-Day 80 – 6th June 2024 to assist in the Commemoration of the 80th Anniversary of the D-Day landings in Normandy, France, in a very simple and cost effective way, providing all those purchasing them with a unique opportunity to pay their personal ‘tribute’ to past family members involved in D-Day on 6th June 1944, and/or WWII as a whole. For details, please visit the </w:t>
      </w:r>
      <w:hyperlink r:id="rId9" w:tgtFrame="_blank" w:history="1">
        <w:r w:rsidRPr="001A51CB">
          <w:rPr>
            <w:rFonts w:ascii="Poppins" w:eastAsia="Times New Roman" w:hAnsi="Poppins" w:cs="Poppins"/>
            <w:b/>
            <w:bCs/>
            <w:color w:val="057677"/>
            <w:kern w:val="0"/>
            <w:sz w:val="24"/>
            <w:szCs w:val="24"/>
            <w:u w:val="single"/>
            <w:lang w:eastAsia="en-GB"/>
            <w14:ligatures w14:val="none"/>
          </w:rPr>
          <w:t>Empire Medals website.</w:t>
        </w:r>
      </w:hyperlink>
    </w:p>
    <w:p w14:paraId="50EDA784" w14:textId="77777777" w:rsidR="0011659C" w:rsidRPr="001A51CB" w:rsidRDefault="0011659C">
      <w:pPr>
        <w:rPr>
          <w:sz w:val="24"/>
          <w:szCs w:val="24"/>
        </w:rPr>
      </w:pPr>
    </w:p>
    <w:sectPr w:rsidR="0011659C" w:rsidRPr="001A51CB" w:rsidSect="00F660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76B19"/>
    <w:multiLevelType w:val="multilevel"/>
    <w:tmpl w:val="C89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50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71"/>
    <w:rsid w:val="0011659C"/>
    <w:rsid w:val="001A51CB"/>
    <w:rsid w:val="003F6871"/>
    <w:rsid w:val="00F66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6125"/>
  <w15:chartTrackingRefBased/>
  <w15:docId w15:val="{308E1F7F-C1D5-4953-A778-85EB412D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omerset-alc.org.uk/wp-content/uploads/2024/01/Bell-Ringers-pag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merset-alc.org.uk/wp-content/uploads/2024/01/Lamp-Light-of-Peace.pdf" TargetMode="External"/><Relationship Id="rId11" Type="http://schemas.openxmlformats.org/officeDocument/2006/relationships/theme" Target="theme/theme1.xml"/><Relationship Id="rId5" Type="http://schemas.openxmlformats.org/officeDocument/2006/relationships/hyperlink" Target="http://www.d-day80beacons.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piremed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Strachan</dc:creator>
  <cp:keywords/>
  <dc:description/>
  <cp:lastModifiedBy>Linda Strachan</cp:lastModifiedBy>
  <cp:revision>2</cp:revision>
  <dcterms:created xsi:type="dcterms:W3CDTF">2024-02-20T23:05:00Z</dcterms:created>
  <dcterms:modified xsi:type="dcterms:W3CDTF">2024-02-20T23:06:00Z</dcterms:modified>
</cp:coreProperties>
</file>